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1702" w:rsidRPr="00641C7C" w:rsidRDefault="00C31702" w:rsidP="00C31702">
      <w:pPr>
        <w:rPr>
          <w:rFonts w:ascii="Times New Roman" w:hAnsi="Times New Roman" w:cs="Times New Roman"/>
          <w:sz w:val="28"/>
          <w:szCs w:val="28"/>
        </w:rPr>
      </w:pPr>
      <w:r w:rsidRPr="00641C7C">
        <w:rPr>
          <w:rFonts w:ascii="Times New Roman" w:hAnsi="Times New Roman" w:cs="Times New Roman"/>
          <w:sz w:val="28"/>
          <w:szCs w:val="28"/>
        </w:rPr>
        <w:t xml:space="preserve">АДМИНИСТРАЦИЯ 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641C7C">
        <w:rPr>
          <w:rFonts w:ascii="Times New Roman" w:hAnsi="Times New Roman" w:cs="Times New Roman"/>
          <w:sz w:val="28"/>
          <w:szCs w:val="28"/>
        </w:rPr>
        <w:t xml:space="preserve">  СЕЛЬСКОГО ПОСЕЛЕНИЯ</w:t>
      </w:r>
    </w:p>
    <w:p w:rsidR="00C31702" w:rsidRPr="00641C7C" w:rsidRDefault="00C31702" w:rsidP="00C3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C7C">
        <w:rPr>
          <w:rFonts w:ascii="Times New Roman" w:hAnsi="Times New Roman" w:cs="Times New Roman"/>
          <w:sz w:val="28"/>
          <w:szCs w:val="28"/>
        </w:rPr>
        <w:t xml:space="preserve"> ГРОЗНЕНСКОГО МУНИЦИПАЛЬНОГО РАЙОНА</w:t>
      </w:r>
    </w:p>
    <w:p w:rsidR="00C31702" w:rsidRPr="00641C7C" w:rsidRDefault="00C31702" w:rsidP="00C3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C7C">
        <w:rPr>
          <w:rFonts w:ascii="Times New Roman" w:hAnsi="Times New Roman" w:cs="Times New Roman"/>
          <w:sz w:val="28"/>
          <w:szCs w:val="28"/>
        </w:rPr>
        <w:t xml:space="preserve"> ЧЕЧЕНСКОЙ РЕСПУБЛИКИ</w:t>
      </w:r>
    </w:p>
    <w:p w:rsidR="00C31702" w:rsidRPr="00641C7C" w:rsidRDefault="00C31702" w:rsidP="00C31702">
      <w:pPr>
        <w:rPr>
          <w:rFonts w:ascii="Times New Roman" w:hAnsi="Times New Roman" w:cs="Times New Roman"/>
          <w:sz w:val="28"/>
          <w:szCs w:val="28"/>
        </w:rPr>
      </w:pPr>
    </w:p>
    <w:p w:rsidR="00C31702" w:rsidRPr="00641C7C" w:rsidRDefault="00C31702" w:rsidP="00C31702">
      <w:pPr>
        <w:jc w:val="center"/>
        <w:rPr>
          <w:rFonts w:ascii="Times New Roman" w:hAnsi="Times New Roman" w:cs="Times New Roman"/>
          <w:sz w:val="28"/>
          <w:szCs w:val="28"/>
        </w:rPr>
      </w:pPr>
      <w:r w:rsidRPr="00641C7C">
        <w:rPr>
          <w:rFonts w:ascii="Times New Roman" w:hAnsi="Times New Roman" w:cs="Times New Roman"/>
          <w:sz w:val="28"/>
          <w:szCs w:val="28"/>
        </w:rPr>
        <w:t xml:space="preserve">ПОСТАНОВЛЕНИЕ  </w:t>
      </w:r>
    </w:p>
    <w:p w:rsidR="00641C7C" w:rsidRDefault="00641C7C" w:rsidP="00C31702">
      <w:pPr>
        <w:rPr>
          <w:rFonts w:ascii="Times New Roman" w:hAnsi="Times New Roman" w:cs="Times New Roman"/>
          <w:b/>
          <w:sz w:val="28"/>
          <w:szCs w:val="28"/>
        </w:rPr>
      </w:pPr>
    </w:p>
    <w:p w:rsidR="00C31702" w:rsidRPr="00FA118E" w:rsidRDefault="00641C7C" w:rsidP="00C3170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6 июня </w:t>
      </w:r>
      <w:r w:rsidR="00C31702" w:rsidRPr="00FA118E">
        <w:rPr>
          <w:rFonts w:ascii="Times New Roman" w:hAnsi="Times New Roman" w:cs="Times New Roman"/>
          <w:sz w:val="28"/>
          <w:szCs w:val="28"/>
        </w:rPr>
        <w:t xml:space="preserve">2018 года                                                            </w:t>
      </w:r>
      <w:r w:rsidR="00C31702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№08</w:t>
      </w:r>
    </w:p>
    <w:p w:rsidR="00594155" w:rsidRDefault="00803047" w:rsidP="00C31702">
      <w:pPr>
        <w:pStyle w:val="2"/>
        <w:tabs>
          <w:tab w:val="left" w:pos="6819"/>
        </w:tabs>
        <w:jc w:val="left"/>
        <w:rPr>
          <w:sz w:val="28"/>
          <w:szCs w:val="28"/>
        </w:rPr>
      </w:pPr>
      <w:r>
        <w:rPr>
          <w:b w:val="0"/>
          <w:sz w:val="28"/>
          <w:szCs w:val="28"/>
        </w:rPr>
        <w:tab/>
      </w:r>
      <w:r w:rsidR="00834EA1" w:rsidRPr="007F6454">
        <w:rPr>
          <w:sz w:val="28"/>
          <w:szCs w:val="28"/>
        </w:rPr>
        <w:t xml:space="preserve"> </w:t>
      </w:r>
    </w:p>
    <w:p w:rsidR="00594155" w:rsidRPr="00594155" w:rsidRDefault="00594155" w:rsidP="00594155"/>
    <w:p w:rsidR="00594155" w:rsidRPr="00594155" w:rsidRDefault="00594155" w:rsidP="00900809">
      <w:pPr>
        <w:spacing w:before="100" w:beforeAutospacing="1" w:after="100" w:afterAutospacing="1"/>
        <w:jc w:val="center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="00C31702">
        <w:rPr>
          <w:rFonts w:ascii="Times New Roman" w:hAnsi="Times New Roman" w:cs="Times New Roman"/>
          <w:sz w:val="28"/>
          <w:szCs w:val="28"/>
        </w:rPr>
        <w:t xml:space="preserve">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594155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C31702">
        <w:rPr>
          <w:rFonts w:ascii="Times New Roman" w:hAnsi="Times New Roman" w:cs="Times New Roman"/>
          <w:sz w:val="28"/>
          <w:szCs w:val="28"/>
        </w:rPr>
        <w:t xml:space="preserve"> Грозненского</w:t>
      </w:r>
      <w:r w:rsidRPr="00594155">
        <w:rPr>
          <w:rFonts w:ascii="Times New Roman" w:hAnsi="Times New Roman" w:cs="Times New Roman"/>
          <w:sz w:val="28"/>
          <w:szCs w:val="28"/>
        </w:rPr>
        <w:t xml:space="preserve"> муниципального района «Использование и охрана земель на территории </w:t>
      </w:r>
      <w:r w:rsidR="00C31702">
        <w:rPr>
          <w:rFonts w:ascii="Times New Roman" w:hAnsi="Times New Roman" w:cs="Times New Roman"/>
          <w:sz w:val="28"/>
          <w:szCs w:val="28"/>
        </w:rPr>
        <w:t xml:space="preserve">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Pr="00594155">
        <w:rPr>
          <w:rFonts w:ascii="Times New Roman" w:hAnsi="Times New Roman" w:cs="Times New Roman"/>
          <w:sz w:val="28"/>
          <w:szCs w:val="28"/>
        </w:rPr>
        <w:t xml:space="preserve"> сельского поселения на 2018-2020 годы»</w:t>
      </w:r>
    </w:p>
    <w:p w:rsidR="00594155" w:rsidRPr="00594155" w:rsidRDefault="00594155" w:rsidP="00594155">
      <w:pPr>
        <w:pStyle w:val="Default"/>
        <w:jc w:val="both"/>
        <w:rPr>
          <w:sz w:val="28"/>
          <w:szCs w:val="28"/>
        </w:rPr>
      </w:pPr>
      <w:r w:rsidRPr="00594155">
        <w:rPr>
          <w:sz w:val="28"/>
          <w:szCs w:val="28"/>
        </w:rPr>
        <w:t>В соответствии со ст.ст. 11, 13 Земельного кодекса Российской Федерации, Федеральным законом от 06.10.2003</w:t>
      </w:r>
      <w:r>
        <w:rPr>
          <w:sz w:val="28"/>
          <w:szCs w:val="28"/>
        </w:rPr>
        <w:t xml:space="preserve"> г.</w:t>
      </w:r>
      <w:r w:rsidRPr="00594155">
        <w:rPr>
          <w:sz w:val="28"/>
          <w:szCs w:val="28"/>
        </w:rPr>
        <w:t xml:space="preserve"> № 131-ФЗ «Об общих принципах местного самоуправления в Российской Федерации», руководствуясь Уставом </w:t>
      </w:r>
      <w:r w:rsidR="00641C7C">
        <w:rPr>
          <w:sz w:val="28"/>
          <w:szCs w:val="28"/>
        </w:rPr>
        <w:t>Виноградненского</w:t>
      </w:r>
      <w:r w:rsidR="00C31702" w:rsidRPr="00594155">
        <w:rPr>
          <w:sz w:val="28"/>
          <w:szCs w:val="28"/>
        </w:rPr>
        <w:t xml:space="preserve"> </w:t>
      </w:r>
      <w:r w:rsidRPr="00594155">
        <w:rPr>
          <w:sz w:val="28"/>
          <w:szCs w:val="28"/>
        </w:rPr>
        <w:t xml:space="preserve">сельского поселения </w:t>
      </w:r>
    </w:p>
    <w:p w:rsidR="00594155" w:rsidRPr="00594155" w:rsidRDefault="00594155" w:rsidP="00594155">
      <w:pPr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4155" w:rsidRPr="00594155" w:rsidRDefault="00594155" w:rsidP="00594155">
      <w:pPr>
        <w:pStyle w:val="a3"/>
        <w:numPr>
          <w:ilvl w:val="0"/>
          <w:numId w:val="13"/>
        </w:numPr>
        <w:spacing w:before="100" w:beforeAutospacing="1" w:after="100" w:afterAutospacing="1" w:line="240" w:lineRule="auto"/>
        <w:ind w:left="0" w:firstLine="426"/>
        <w:jc w:val="both"/>
        <w:rPr>
          <w:rFonts w:ascii="Times New Roman" w:hAnsi="Times New Roman"/>
          <w:sz w:val="28"/>
          <w:szCs w:val="28"/>
        </w:rPr>
      </w:pPr>
      <w:r w:rsidRPr="00594155">
        <w:rPr>
          <w:rFonts w:ascii="Times New Roman" w:hAnsi="Times New Roman"/>
          <w:sz w:val="28"/>
          <w:szCs w:val="28"/>
        </w:rPr>
        <w:t>Утв</w:t>
      </w:r>
      <w:r>
        <w:rPr>
          <w:rFonts w:ascii="Times New Roman" w:hAnsi="Times New Roman"/>
          <w:sz w:val="28"/>
          <w:szCs w:val="28"/>
        </w:rPr>
        <w:t>ердить муниципальную программу «Использование и охрана земель</w:t>
      </w:r>
      <w:r w:rsidRPr="00594155">
        <w:rPr>
          <w:rFonts w:ascii="Times New Roman" w:hAnsi="Times New Roman"/>
          <w:sz w:val="28"/>
          <w:szCs w:val="28"/>
        </w:rPr>
        <w:t xml:space="preserve"> на территории </w:t>
      </w:r>
      <w:r w:rsidR="00641C7C">
        <w:rPr>
          <w:rFonts w:ascii="Times New Roman" w:hAnsi="Times New Roman"/>
          <w:sz w:val="28"/>
          <w:szCs w:val="28"/>
        </w:rPr>
        <w:t>Виноградненского</w:t>
      </w:r>
      <w:r w:rsidRPr="00594155">
        <w:rPr>
          <w:rFonts w:ascii="Times New Roman" w:hAnsi="Times New Roman"/>
          <w:sz w:val="28"/>
          <w:szCs w:val="28"/>
        </w:rPr>
        <w:t xml:space="preserve"> сельского поселения на 2018-2020 годы» согласно приложению.</w:t>
      </w:r>
    </w:p>
    <w:p w:rsidR="00C31702" w:rsidRDefault="00CD3810" w:rsidP="00594155">
      <w:pPr>
        <w:pStyle w:val="ConsPlusTitle"/>
        <w:numPr>
          <w:ilvl w:val="0"/>
          <w:numId w:val="13"/>
        </w:numPr>
        <w:tabs>
          <w:tab w:val="left" w:pos="0"/>
        </w:tabs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Настоящее постановление</w:t>
      </w:r>
      <w:r w:rsidR="00C31702" w:rsidRPr="00C31702">
        <w:rPr>
          <w:b w:val="0"/>
          <w:sz w:val="28"/>
          <w:szCs w:val="28"/>
        </w:rPr>
        <w:t xml:space="preserve"> обнародовать и разместить на официальном сайте администрации </w:t>
      </w:r>
      <w:r w:rsidR="00641C7C">
        <w:rPr>
          <w:b w:val="0"/>
          <w:sz w:val="28"/>
          <w:szCs w:val="28"/>
        </w:rPr>
        <w:t>Виноградненского</w:t>
      </w:r>
      <w:r w:rsidR="00C31702" w:rsidRPr="00C31702">
        <w:rPr>
          <w:b w:val="0"/>
          <w:sz w:val="28"/>
          <w:szCs w:val="28"/>
        </w:rPr>
        <w:t xml:space="preserve"> сельского поселения</w:t>
      </w:r>
      <w:r w:rsidR="00C31702">
        <w:rPr>
          <w:b w:val="0"/>
          <w:sz w:val="28"/>
          <w:szCs w:val="28"/>
        </w:rPr>
        <w:t>.</w:t>
      </w:r>
      <w:r w:rsidR="00C31702" w:rsidRPr="00594155">
        <w:rPr>
          <w:b w:val="0"/>
          <w:sz w:val="28"/>
          <w:szCs w:val="28"/>
        </w:rPr>
        <w:t xml:space="preserve"> </w:t>
      </w:r>
    </w:p>
    <w:p w:rsidR="00594155" w:rsidRPr="00594155" w:rsidRDefault="00594155" w:rsidP="00594155">
      <w:pPr>
        <w:pStyle w:val="ConsPlusTitle"/>
        <w:numPr>
          <w:ilvl w:val="0"/>
          <w:numId w:val="13"/>
        </w:numPr>
        <w:tabs>
          <w:tab w:val="left" w:pos="0"/>
        </w:tabs>
        <w:jc w:val="both"/>
        <w:rPr>
          <w:b w:val="0"/>
          <w:sz w:val="28"/>
          <w:szCs w:val="28"/>
        </w:rPr>
      </w:pPr>
      <w:proofErr w:type="gramStart"/>
      <w:r w:rsidRPr="00594155">
        <w:rPr>
          <w:b w:val="0"/>
          <w:sz w:val="28"/>
          <w:szCs w:val="28"/>
        </w:rPr>
        <w:t>Контроль</w:t>
      </w:r>
      <w:r w:rsidR="00900809">
        <w:rPr>
          <w:b w:val="0"/>
          <w:sz w:val="28"/>
          <w:szCs w:val="28"/>
        </w:rPr>
        <w:t xml:space="preserve"> </w:t>
      </w:r>
      <w:r w:rsidRPr="00594155">
        <w:rPr>
          <w:b w:val="0"/>
          <w:sz w:val="28"/>
          <w:szCs w:val="28"/>
        </w:rPr>
        <w:t xml:space="preserve"> за</w:t>
      </w:r>
      <w:proofErr w:type="gramEnd"/>
      <w:r w:rsidRPr="00594155">
        <w:rPr>
          <w:b w:val="0"/>
          <w:sz w:val="28"/>
          <w:szCs w:val="28"/>
        </w:rPr>
        <w:t xml:space="preserve"> исполнением данного постановления оставляю за собой.</w:t>
      </w:r>
    </w:p>
    <w:p w:rsidR="00594155" w:rsidRPr="00594155" w:rsidRDefault="00594155" w:rsidP="0059415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BD1" w:rsidRDefault="00C03BD1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BD1" w:rsidRPr="00594155" w:rsidRDefault="00C03BD1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702" w:rsidRDefault="00C03BD1" w:rsidP="00C03B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:rsidR="00C31702" w:rsidRDefault="00641C7C" w:rsidP="00641C7C">
      <w:pPr>
        <w:tabs>
          <w:tab w:val="left" w:pos="733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Виноградненского</w:t>
      </w:r>
      <w:r w:rsidR="00C31702">
        <w:rPr>
          <w:rFonts w:ascii="Times New Roman" w:hAnsi="Times New Roman" w:cs="Times New Roman"/>
          <w:sz w:val="28"/>
          <w:szCs w:val="28"/>
        </w:rPr>
        <w:t xml:space="preserve"> сельского</w:t>
      </w:r>
      <w:r>
        <w:rPr>
          <w:rFonts w:ascii="Times New Roman" w:hAnsi="Times New Roman" w:cs="Times New Roman"/>
          <w:sz w:val="28"/>
          <w:szCs w:val="28"/>
        </w:rPr>
        <w:t xml:space="preserve"> поселения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А.С.Тасуев</w:t>
      </w:r>
      <w:proofErr w:type="spellEnd"/>
    </w:p>
    <w:p w:rsidR="00594155" w:rsidRPr="00594155" w:rsidRDefault="00C31702" w:rsidP="00C03BD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C03BD1">
        <w:rPr>
          <w:rFonts w:ascii="Times New Roman" w:hAnsi="Times New Roman" w:cs="Times New Roman"/>
          <w:sz w:val="28"/>
          <w:szCs w:val="28"/>
        </w:rPr>
        <w:t xml:space="preserve">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Default="00594155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BD1" w:rsidRDefault="00C03BD1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3BD1" w:rsidRPr="00594155" w:rsidRDefault="00C03BD1" w:rsidP="0059415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4155" w:rsidRPr="00C31702" w:rsidRDefault="00900809" w:rsidP="00594155">
      <w:pPr>
        <w:autoSpaceDE w:val="0"/>
        <w:spacing w:line="297" w:lineRule="atLeast"/>
        <w:ind w:left="5063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                                     Приложение</w:t>
      </w:r>
    </w:p>
    <w:p w:rsidR="00594155" w:rsidRPr="00C31702" w:rsidRDefault="00594155" w:rsidP="00C03BD1">
      <w:pPr>
        <w:autoSpaceDE w:val="0"/>
        <w:spacing w:line="297" w:lineRule="atLeast"/>
        <w:ind w:left="5063"/>
        <w:jc w:val="right"/>
        <w:rPr>
          <w:rFonts w:ascii="Times New Roman" w:hAnsi="Times New Roman" w:cs="Times New Roman"/>
        </w:rPr>
      </w:pPr>
      <w:r w:rsidRPr="00C31702">
        <w:rPr>
          <w:rFonts w:ascii="Times New Roman" w:hAnsi="Times New Roman" w:cs="Times New Roman"/>
        </w:rPr>
        <w:t xml:space="preserve">к постановлению администрации </w:t>
      </w:r>
      <w:r w:rsidR="00C31702">
        <w:rPr>
          <w:rFonts w:ascii="Times New Roman" w:hAnsi="Times New Roman" w:cs="Times New Roman"/>
        </w:rPr>
        <w:t xml:space="preserve"> </w:t>
      </w:r>
      <w:r w:rsidR="00641C7C">
        <w:rPr>
          <w:rFonts w:ascii="Times New Roman" w:hAnsi="Times New Roman" w:cs="Times New Roman"/>
        </w:rPr>
        <w:t>Виноградненского</w:t>
      </w:r>
      <w:r w:rsidRPr="00C31702">
        <w:rPr>
          <w:rFonts w:ascii="Times New Roman" w:hAnsi="Times New Roman" w:cs="Times New Roman"/>
        </w:rPr>
        <w:t xml:space="preserve"> сельского поселения </w:t>
      </w:r>
    </w:p>
    <w:p w:rsidR="00594155" w:rsidRPr="00C31702" w:rsidRDefault="00594155" w:rsidP="00C03BD1">
      <w:pPr>
        <w:autoSpaceDE w:val="0"/>
        <w:spacing w:line="297" w:lineRule="atLeast"/>
        <w:ind w:left="5063"/>
        <w:jc w:val="right"/>
        <w:rPr>
          <w:rFonts w:ascii="Times New Roman" w:hAnsi="Times New Roman" w:cs="Times New Roman"/>
        </w:rPr>
      </w:pPr>
      <w:r w:rsidRPr="00C31702">
        <w:rPr>
          <w:rFonts w:ascii="Times New Roman" w:hAnsi="Times New Roman" w:cs="Times New Roman"/>
        </w:rPr>
        <w:t>от</w:t>
      </w:r>
      <w:r w:rsidR="00900809">
        <w:rPr>
          <w:rFonts w:ascii="Times New Roman" w:hAnsi="Times New Roman" w:cs="Times New Roman"/>
        </w:rPr>
        <w:t xml:space="preserve"> «06 » 06  </w:t>
      </w:r>
      <w:r w:rsidRPr="00C31702">
        <w:rPr>
          <w:rFonts w:ascii="Times New Roman" w:hAnsi="Times New Roman" w:cs="Times New Roman"/>
        </w:rPr>
        <w:t>2018</w:t>
      </w:r>
      <w:r w:rsidR="006A0F57">
        <w:rPr>
          <w:rFonts w:ascii="Times New Roman" w:hAnsi="Times New Roman" w:cs="Times New Roman"/>
        </w:rPr>
        <w:t>г.</w:t>
      </w:r>
      <w:r w:rsidRPr="00C31702">
        <w:rPr>
          <w:rFonts w:ascii="Times New Roman" w:hAnsi="Times New Roman" w:cs="Times New Roman"/>
        </w:rPr>
        <w:t xml:space="preserve"> №</w:t>
      </w:r>
      <w:r w:rsidR="00641C7C">
        <w:rPr>
          <w:rFonts w:ascii="Times New Roman" w:hAnsi="Times New Roman" w:cs="Times New Roman"/>
        </w:rPr>
        <w:t xml:space="preserve"> 08</w:t>
      </w:r>
      <w:bookmarkStart w:id="0" w:name="_GoBack"/>
      <w:bookmarkEnd w:id="0"/>
      <w:r w:rsidRPr="00C31702">
        <w:rPr>
          <w:rFonts w:ascii="Times New Roman" w:hAnsi="Times New Roman" w:cs="Times New Roman"/>
        </w:rPr>
        <w:t xml:space="preserve"> </w:t>
      </w:r>
    </w:p>
    <w:p w:rsidR="00594155" w:rsidRPr="00594155" w:rsidRDefault="00594155" w:rsidP="00594155">
      <w:pPr>
        <w:autoSpaceDE w:val="0"/>
        <w:spacing w:line="297" w:lineRule="atLeast"/>
        <w:ind w:left="5063"/>
        <w:jc w:val="center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ПАСПОРТ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 xml:space="preserve">муниципальной программы «Использование и охрана земель на территории </w:t>
      </w:r>
      <w:r w:rsidR="00C3170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641C7C">
        <w:rPr>
          <w:rFonts w:ascii="Times New Roman" w:hAnsi="Times New Roman" w:cs="Times New Roman"/>
          <w:bCs/>
          <w:sz w:val="28"/>
          <w:szCs w:val="28"/>
        </w:rPr>
        <w:t>Виноградненского</w:t>
      </w:r>
      <w:r w:rsidRPr="00594155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» на 2018-2020 годы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4819"/>
        <w:gridCol w:w="4679"/>
      </w:tblGrid>
      <w:tr w:rsidR="00594155" w:rsidRPr="00594155" w:rsidTr="00C31702">
        <w:tc>
          <w:tcPr>
            <w:tcW w:w="4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46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«Использовани</w:t>
            </w:r>
            <w:r w:rsidR="00C31702">
              <w:rPr>
                <w:sz w:val="28"/>
                <w:szCs w:val="28"/>
              </w:rPr>
              <w:t xml:space="preserve">е и охрана земель на территории </w:t>
            </w:r>
            <w:r w:rsidR="00641C7C">
              <w:rPr>
                <w:sz w:val="28"/>
                <w:szCs w:val="28"/>
              </w:rPr>
              <w:t>Виноградненского</w:t>
            </w:r>
            <w:r w:rsidRPr="00594155">
              <w:rPr>
                <w:sz w:val="28"/>
                <w:szCs w:val="28"/>
              </w:rPr>
              <w:t xml:space="preserve"> сельского </w:t>
            </w:r>
            <w:r w:rsidR="00C31702">
              <w:rPr>
                <w:sz w:val="28"/>
                <w:szCs w:val="28"/>
              </w:rPr>
              <w:t xml:space="preserve"> </w:t>
            </w:r>
            <w:r w:rsidRPr="00594155">
              <w:rPr>
                <w:sz w:val="28"/>
                <w:szCs w:val="28"/>
              </w:rPr>
              <w:t xml:space="preserve">поселения 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Основания для разработки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Земельный кодекс Российской федерации от</w:t>
            </w:r>
            <w:r w:rsidR="00C03BD1">
              <w:rPr>
                <w:sz w:val="28"/>
                <w:szCs w:val="28"/>
              </w:rPr>
              <w:t xml:space="preserve"> 25 октября 2001 года № 136-ФЗ,</w:t>
            </w:r>
            <w:r w:rsidRPr="00594155">
              <w:rPr>
                <w:sz w:val="28"/>
                <w:szCs w:val="28"/>
              </w:rPr>
              <w:t xml:space="preserve"> 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C03BD1" w:rsidP="00A0393D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641C7C">
              <w:rPr>
                <w:sz w:val="28"/>
                <w:szCs w:val="28"/>
              </w:rPr>
              <w:t>Виноградненского</w:t>
            </w:r>
            <w:r w:rsidR="00594155" w:rsidRPr="00594155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Основной разработчик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C31702" w:rsidP="00A0393D">
            <w:pPr>
              <w:pStyle w:val="ac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</w:t>
            </w:r>
            <w:r w:rsidR="00641C7C">
              <w:rPr>
                <w:sz w:val="28"/>
                <w:szCs w:val="28"/>
              </w:rPr>
              <w:t>Виноградненского</w:t>
            </w:r>
            <w:r w:rsidR="00594155" w:rsidRPr="00594155">
              <w:rPr>
                <w:sz w:val="28"/>
                <w:szCs w:val="28"/>
              </w:rPr>
              <w:t xml:space="preserve"> сельского поселения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Цель муниципальной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 xml:space="preserve">Систематическое проведение инвентаризации земель, выявление нерационально используемых земель, сохранение </w:t>
            </w:r>
            <w:r w:rsidR="00900809">
              <w:rPr>
                <w:sz w:val="28"/>
                <w:szCs w:val="28"/>
              </w:rPr>
              <w:t xml:space="preserve"> </w:t>
            </w:r>
            <w:r w:rsidRPr="00594155">
              <w:rPr>
                <w:sz w:val="28"/>
                <w:szCs w:val="28"/>
              </w:rPr>
              <w:t>качества</w:t>
            </w:r>
            <w:r w:rsidR="00900809">
              <w:rPr>
                <w:sz w:val="28"/>
                <w:szCs w:val="28"/>
              </w:rPr>
              <w:t xml:space="preserve">  </w:t>
            </w:r>
            <w:r w:rsidRPr="00594155">
              <w:rPr>
                <w:sz w:val="28"/>
                <w:szCs w:val="28"/>
              </w:rPr>
              <w:t xml:space="preserve"> земель (почв) и улучшение экологической обстановки; сохранение, защита и улучшение условий окружающей среды </w:t>
            </w:r>
            <w:r w:rsidR="00900809">
              <w:rPr>
                <w:sz w:val="28"/>
                <w:szCs w:val="28"/>
              </w:rPr>
              <w:t xml:space="preserve">  </w:t>
            </w:r>
            <w:r w:rsidRPr="00594155">
              <w:rPr>
                <w:sz w:val="28"/>
                <w:szCs w:val="28"/>
              </w:rPr>
              <w:t xml:space="preserve">для </w:t>
            </w:r>
            <w:r w:rsidR="00900809">
              <w:rPr>
                <w:sz w:val="28"/>
                <w:szCs w:val="28"/>
              </w:rPr>
              <w:t xml:space="preserve">  </w:t>
            </w:r>
            <w:r w:rsidRPr="00594155">
              <w:rPr>
                <w:sz w:val="28"/>
                <w:szCs w:val="28"/>
              </w:rPr>
              <w:t xml:space="preserve">обеспечения </w:t>
            </w:r>
            <w:r w:rsidR="00900809">
              <w:rPr>
                <w:sz w:val="28"/>
                <w:szCs w:val="28"/>
              </w:rPr>
              <w:t xml:space="preserve">  </w:t>
            </w:r>
            <w:r w:rsidRPr="00594155">
              <w:rPr>
                <w:sz w:val="28"/>
                <w:szCs w:val="28"/>
              </w:rPr>
              <w:t xml:space="preserve">здоровья </w:t>
            </w:r>
            <w:r w:rsidR="00900809">
              <w:rPr>
                <w:sz w:val="28"/>
                <w:szCs w:val="28"/>
              </w:rPr>
              <w:t xml:space="preserve">  и </w:t>
            </w:r>
            <w:r w:rsidRPr="00594155">
              <w:rPr>
                <w:sz w:val="28"/>
                <w:szCs w:val="28"/>
              </w:rPr>
              <w:t xml:space="preserve">благоприятных условий жизнедеятельности </w:t>
            </w:r>
            <w:r w:rsidR="00900809">
              <w:rPr>
                <w:sz w:val="28"/>
                <w:szCs w:val="28"/>
              </w:rPr>
              <w:t xml:space="preserve"> </w:t>
            </w:r>
            <w:r w:rsidRPr="00594155">
              <w:rPr>
                <w:sz w:val="28"/>
                <w:szCs w:val="28"/>
              </w:rPr>
              <w:t>населения.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Обеспечение организации рационального использования и охраны земель на территории сельского поселения, инвентаризация земель.</w:t>
            </w:r>
          </w:p>
        </w:tc>
      </w:tr>
      <w:tr w:rsidR="00594155" w:rsidRPr="00594155" w:rsidTr="00C31702">
        <w:tc>
          <w:tcPr>
            <w:tcW w:w="4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Сроки реализации муниципальной программы</w:t>
            </w:r>
          </w:p>
        </w:tc>
        <w:tc>
          <w:tcPr>
            <w:tcW w:w="467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2018-2020</w:t>
            </w:r>
            <w:r w:rsidR="00C03BD1">
              <w:rPr>
                <w:sz w:val="28"/>
                <w:szCs w:val="28"/>
              </w:rPr>
              <w:t xml:space="preserve"> г.г.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Объемы и источники финансирования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Финансирования не требует</w:t>
            </w:r>
          </w:p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lastRenderedPageBreak/>
              <w:t>Ожидаемый результат реализации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900809">
            <w:pPr>
              <w:pStyle w:val="ac"/>
              <w:snapToGrid w:val="0"/>
              <w:ind w:right="283"/>
              <w:jc w:val="both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 xml:space="preserve">Упорядочение землепользования; вовлечение в оборот новых земельных участков; эффективное использование и охрана земель; восстановление </w:t>
            </w:r>
            <w:r w:rsidR="00900809">
              <w:rPr>
                <w:sz w:val="28"/>
                <w:szCs w:val="28"/>
              </w:rPr>
              <w:t xml:space="preserve"> </w:t>
            </w:r>
            <w:r w:rsidRPr="00594155">
              <w:rPr>
                <w:sz w:val="28"/>
                <w:szCs w:val="28"/>
              </w:rPr>
              <w:t xml:space="preserve">нарушенных земель; повышение экологической безопасности населения </w:t>
            </w:r>
            <w:r w:rsidR="00641C7C">
              <w:rPr>
                <w:sz w:val="28"/>
                <w:szCs w:val="28"/>
              </w:rPr>
              <w:t>Виноградненского</w:t>
            </w:r>
            <w:r w:rsidR="00C03BD1">
              <w:rPr>
                <w:sz w:val="28"/>
                <w:szCs w:val="28"/>
              </w:rPr>
              <w:t xml:space="preserve"> </w:t>
            </w:r>
            <w:r w:rsidRPr="00594155">
              <w:rPr>
                <w:sz w:val="28"/>
                <w:szCs w:val="28"/>
              </w:rPr>
              <w:t>сельского поселения и качества его жизни; увеличение налогооблагаемой базы.</w:t>
            </w:r>
          </w:p>
        </w:tc>
      </w:tr>
      <w:tr w:rsidR="00594155" w:rsidRPr="00594155" w:rsidTr="00C31702">
        <w:tc>
          <w:tcPr>
            <w:tcW w:w="4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594155">
              <w:rPr>
                <w:sz w:val="28"/>
                <w:szCs w:val="28"/>
              </w:rPr>
              <w:t>Контроль за</w:t>
            </w:r>
            <w:proofErr w:type="gramEnd"/>
            <w:r w:rsidRPr="00594155">
              <w:rPr>
                <w:sz w:val="28"/>
                <w:szCs w:val="28"/>
              </w:rPr>
              <w:t xml:space="preserve"> использованием программы</w:t>
            </w:r>
          </w:p>
        </w:tc>
        <w:tc>
          <w:tcPr>
            <w:tcW w:w="46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snapToGrid w:val="0"/>
              <w:jc w:val="both"/>
              <w:rPr>
                <w:sz w:val="28"/>
                <w:szCs w:val="28"/>
              </w:rPr>
            </w:pPr>
            <w:proofErr w:type="gramStart"/>
            <w:r w:rsidRPr="00594155">
              <w:rPr>
                <w:sz w:val="28"/>
                <w:szCs w:val="28"/>
              </w:rPr>
              <w:t>Контро</w:t>
            </w:r>
            <w:r w:rsidR="00900809">
              <w:rPr>
                <w:sz w:val="28"/>
                <w:szCs w:val="28"/>
              </w:rPr>
              <w:t>ль за</w:t>
            </w:r>
            <w:proofErr w:type="gramEnd"/>
            <w:r w:rsidR="00900809">
              <w:rPr>
                <w:sz w:val="28"/>
                <w:szCs w:val="28"/>
              </w:rPr>
              <w:t xml:space="preserve"> использованием программы о</w:t>
            </w:r>
            <w:r w:rsidRPr="00594155">
              <w:rPr>
                <w:sz w:val="28"/>
                <w:szCs w:val="28"/>
              </w:rPr>
              <w:t xml:space="preserve">существляет администрация </w:t>
            </w:r>
            <w:r w:rsidR="00641C7C">
              <w:rPr>
                <w:sz w:val="28"/>
                <w:szCs w:val="28"/>
              </w:rPr>
              <w:t>Виноградненского</w:t>
            </w:r>
            <w:r w:rsidRPr="00594155">
              <w:rPr>
                <w:sz w:val="28"/>
                <w:szCs w:val="28"/>
              </w:rPr>
              <w:t xml:space="preserve"> сельского поселения </w:t>
            </w:r>
          </w:p>
        </w:tc>
      </w:tr>
    </w:tbl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1. Содержание программы и обоснование необходимости её решения программными методами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Земля — важнейшая часть общей биосферы, использование её связано со всеми другими природными объектами: водами, лесами, животным и растительным миром, полезными ископаемыми и иными ценностями недр земли. Без использования и охраны земли практически невозможно использование других природных ресурсов. При этом </w:t>
      </w:r>
      <w:r w:rsidR="00C03BD1">
        <w:rPr>
          <w:rFonts w:ascii="Times New Roman" w:hAnsi="Times New Roman" w:cs="Times New Roman"/>
          <w:sz w:val="28"/>
          <w:szCs w:val="28"/>
        </w:rPr>
        <w:t>бесхозяйственность по отношению</w:t>
      </w:r>
      <w:r w:rsidRPr="00594155">
        <w:rPr>
          <w:rFonts w:ascii="Times New Roman" w:hAnsi="Times New Roman" w:cs="Times New Roman"/>
          <w:sz w:val="28"/>
          <w:szCs w:val="28"/>
        </w:rPr>
        <w:t xml:space="preserve"> земле немедленно наносит или в недалеком будущем будет наносить вред окружающей среде, приводить не только к разрушению поверхностного слоя земли — почвы, ее химическому и радиоактивному загрязнению, но и сопровождаться экологическим ухудшением всего природного комплекса.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Программа «Использование и охрана земель на территории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C03BD1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Pr="00594155">
        <w:rPr>
          <w:rFonts w:ascii="Times New Roman" w:hAnsi="Times New Roman" w:cs="Times New Roman"/>
          <w:sz w:val="28"/>
          <w:szCs w:val="28"/>
        </w:rPr>
        <w:t xml:space="preserve"> на 2018-2020 годы» (далее Программа) направлена на создание благоприятных условий использования и охраны земель, обеспечивающих реализацию государственной политики эффективного и рационального использования и управления земельными ресурсами в интересах укрепления экономики.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Использование значительных объемов земельного фонда в различных целях накладывает определенные обязательства по сохранению природной целостности всех звеньев экосистемы окружающей среды.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В природе все взаимосвязано. Поэтому нарушение правильного функционирования одного из звеньев, будь то лес, животный мир, земля, ведет к дисбалансу и нарушению целостности экосистемы.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Нерациональное использование земли, потребительское и бесхозяйственное отношение к ней приводит к нарушению выполняемых ею </w:t>
      </w:r>
      <w:r w:rsidRPr="00594155">
        <w:rPr>
          <w:rFonts w:ascii="Times New Roman" w:hAnsi="Times New Roman" w:cs="Times New Roman"/>
          <w:sz w:val="28"/>
          <w:szCs w:val="28"/>
        </w:rPr>
        <w:lastRenderedPageBreak/>
        <w:t>функций, снижению природных свойств.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Охрана земли только тогда может быть эффективной, когда обеспечивается рациональное землепользование.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Проблемы устойчивого социально-экономического развития </w:t>
      </w:r>
      <w:r w:rsidR="00C93BE3">
        <w:rPr>
          <w:rFonts w:ascii="Times New Roman" w:hAnsi="Times New Roman" w:cs="Times New Roman"/>
          <w:sz w:val="28"/>
          <w:szCs w:val="28"/>
        </w:rPr>
        <w:t xml:space="preserve">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C93BE3">
        <w:rPr>
          <w:rFonts w:ascii="Times New Roman" w:hAnsi="Times New Roman" w:cs="Times New Roman"/>
          <w:sz w:val="28"/>
          <w:szCs w:val="28"/>
        </w:rPr>
        <w:t xml:space="preserve"> </w:t>
      </w:r>
      <w:r w:rsidR="00C03BD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94155">
        <w:rPr>
          <w:rFonts w:ascii="Times New Roman" w:hAnsi="Times New Roman" w:cs="Times New Roman"/>
          <w:sz w:val="28"/>
          <w:szCs w:val="28"/>
        </w:rPr>
        <w:t xml:space="preserve"> и экологически безопасной жизнедеятельности е</w:t>
      </w:r>
      <w:r w:rsidR="00C03BD1">
        <w:rPr>
          <w:rFonts w:ascii="Times New Roman" w:hAnsi="Times New Roman" w:cs="Times New Roman"/>
          <w:sz w:val="28"/>
          <w:szCs w:val="28"/>
        </w:rPr>
        <w:t>го жителей на современном этапе</w:t>
      </w:r>
      <w:r w:rsidRPr="00594155">
        <w:rPr>
          <w:rFonts w:ascii="Times New Roman" w:hAnsi="Times New Roman" w:cs="Times New Roman"/>
          <w:sz w:val="28"/>
          <w:szCs w:val="28"/>
        </w:rPr>
        <w:t xml:space="preserve"> тесно связаны с решением вопросов охраны и использования земель. 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На уровне сельского</w:t>
      </w:r>
      <w:r w:rsidR="00C03BD1">
        <w:rPr>
          <w:rFonts w:ascii="Times New Roman" w:hAnsi="Times New Roman" w:cs="Times New Roman"/>
          <w:sz w:val="28"/>
          <w:szCs w:val="28"/>
        </w:rPr>
        <w:t xml:space="preserve"> поселения можно решать местные</w:t>
      </w:r>
      <w:r w:rsidRPr="00594155">
        <w:rPr>
          <w:rFonts w:ascii="Times New Roman" w:hAnsi="Times New Roman" w:cs="Times New Roman"/>
          <w:sz w:val="28"/>
          <w:szCs w:val="28"/>
        </w:rPr>
        <w:t xml:space="preserve"> проблемы охраны и использования земель самостоятельно, причем полным, комплексным и разумным образом в интересах не только ныне живущих людей, но и будущих поколений.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C93BE3">
        <w:rPr>
          <w:rFonts w:ascii="Times New Roman" w:hAnsi="Times New Roman" w:cs="Times New Roman"/>
          <w:sz w:val="28"/>
          <w:szCs w:val="28"/>
        </w:rPr>
        <w:t xml:space="preserve">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C93BE3">
        <w:rPr>
          <w:rFonts w:ascii="Times New Roman" w:hAnsi="Times New Roman" w:cs="Times New Roman"/>
          <w:sz w:val="28"/>
          <w:szCs w:val="28"/>
        </w:rPr>
        <w:t xml:space="preserve"> </w:t>
      </w:r>
      <w:r w:rsidR="00C03BD1">
        <w:rPr>
          <w:rFonts w:ascii="Times New Roman" w:hAnsi="Times New Roman" w:cs="Times New Roman"/>
          <w:sz w:val="28"/>
          <w:szCs w:val="28"/>
        </w:rPr>
        <w:t>сельского поселения</w:t>
      </w:r>
      <w:r w:rsidRPr="00594155">
        <w:rPr>
          <w:rFonts w:ascii="Times New Roman" w:hAnsi="Times New Roman" w:cs="Times New Roman"/>
          <w:sz w:val="28"/>
          <w:szCs w:val="28"/>
        </w:rPr>
        <w:t xml:space="preserve"> имеются земельные участки для различного разрешенного использования.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Наиболее ценными являются земли сельскохозяйственного назначения, относящиеся к сельскохозяйственным угодьям.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Пастбища и сенокосы на территории поселения по своему культурно-техническому состоянию преимущественно чистые. Сенокосы используются фермерскими и личными подсобными хозяйствами.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Экологическое состояние земель в среднем хорошее, но стихийные несанкционированные свалки, оказывают отрицательное влияние на окружающую среду, и усугубляют экологическую обстановку.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2. Основные цели и задачи Программы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Цель Программы: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использование земель способами, обеспечивающими сохранение экологических систем, способности земли быть средством, основой осуществления хозяйственной и иных видов деятельности;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предотвращение деградации, загрязнения, захламления, нарушения земель, других негативных (вредных) воздействий хозяйственной деятельности;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- обеспечение улучшения и восстановления земель, подвергшихся деградации, загрязнению, захламлению, нарушению, другим негативным (вредным) воздействиям хозяйственной деятельности; 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улучшение земель, экологической обстановки в сельском поселении; сохранение и реабилитация природы сельского поселения для обеспечения здоровья и благоприятных условий жизнедеятельности населения;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систематическое проведение инвентаризация земель, выявление нерационально используемых земель в целях передачи их в аренду (собственность);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обеспечение улучшения и восстановления земель, подвергшихся деградации, нарушению и другим негативным (вредным) воздействиям;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сохранения качества земель (почв) и улучшение экологической обстановки;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защита и улучшение условий окружающей среды для обеспечения здоровья и благоприятных условий жизнедеятельности населения.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lastRenderedPageBreak/>
        <w:t>Задачи программы: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повышение эффективности использования и охраны земель;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оптимизация деятельности в сфере обращения с отходами производства и потребления;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обеспечение организации рационального использования и охраны земель;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проведение инвентаризации земель.</w:t>
      </w:r>
    </w:p>
    <w:p w:rsidR="00594155" w:rsidRPr="00594155" w:rsidRDefault="00594155" w:rsidP="00594155">
      <w:pPr>
        <w:autoSpaceDE w:val="0"/>
        <w:spacing w:line="297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3. Ресурсное обеспечение Программы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Финансирование мероприятий Программы не предусмотрено.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4. Механизм реализации Программы.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Реализация Программы осуществляется в соответствии с нормативно-правовым актом, регламентирующим механизм реализации данной программы на территории </w:t>
      </w:r>
      <w:r w:rsidR="00C93BE3">
        <w:rPr>
          <w:rFonts w:ascii="Times New Roman" w:hAnsi="Times New Roman" w:cs="Times New Roman"/>
          <w:sz w:val="28"/>
          <w:szCs w:val="28"/>
        </w:rPr>
        <w:t xml:space="preserve"> </w:t>
      </w:r>
      <w:r w:rsidR="00641C7C">
        <w:rPr>
          <w:rFonts w:ascii="Times New Roman" w:hAnsi="Times New Roman" w:cs="Times New Roman"/>
          <w:sz w:val="28"/>
          <w:szCs w:val="28"/>
        </w:rPr>
        <w:t>Виноградненского</w:t>
      </w:r>
      <w:r w:rsidR="00C93BE3">
        <w:rPr>
          <w:rFonts w:ascii="Times New Roman" w:hAnsi="Times New Roman" w:cs="Times New Roman"/>
          <w:sz w:val="28"/>
          <w:szCs w:val="28"/>
        </w:rPr>
        <w:t xml:space="preserve"> </w:t>
      </w:r>
      <w:r w:rsidR="00C03BD1">
        <w:rPr>
          <w:rFonts w:ascii="Times New Roman" w:hAnsi="Times New Roman" w:cs="Times New Roman"/>
          <w:sz w:val="28"/>
          <w:szCs w:val="28"/>
        </w:rPr>
        <w:t xml:space="preserve"> </w:t>
      </w:r>
      <w:r w:rsidRPr="00594155">
        <w:rPr>
          <w:rFonts w:ascii="Times New Roman" w:hAnsi="Times New Roman" w:cs="Times New Roman"/>
          <w:sz w:val="28"/>
          <w:szCs w:val="28"/>
        </w:rPr>
        <w:t>сельского поселения.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Исполнители программы осуществляют: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нормативно-правое и методическое обеспечение реализации Программы;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подготовку предложений по объемам и условиям предоставления средств бюджета для реализации Программы;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организацию информационной и разъяснительной работы, направленной на освещение целей и задач Программы;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- с целью охраны земель проводят инвентаризацию земель поселения.</w:t>
      </w: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>Инвентаризация земель проводится для предотвращения деградации, загрязнения, захламления, нарушения земель, других негативных (вредных) воздействий хозяйственной деятельности, выявление неиспользуемых, нерационально используемых или используемых не по целевому назначению и не в соответствии с разрешенным использованием земельных участков, других характеристик земель.</w:t>
      </w:r>
    </w:p>
    <w:p w:rsidR="00594155" w:rsidRPr="00594155" w:rsidRDefault="00594155" w:rsidP="00594155">
      <w:pPr>
        <w:autoSpaceDE w:val="0"/>
        <w:spacing w:line="297" w:lineRule="atLeast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5. Ожидаемые результаты Программы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4155">
        <w:rPr>
          <w:rFonts w:ascii="Times New Roman" w:hAnsi="Times New Roman" w:cs="Times New Roman"/>
          <w:sz w:val="28"/>
          <w:szCs w:val="28"/>
        </w:rPr>
        <w:t xml:space="preserve">Реализация данной программы будет содействовать упорядочение землепользования; вовлечение в оборот новых земельных участков; повышению инвестиционной привлекательности сельского поселения, </w:t>
      </w:r>
      <w:r w:rsidR="000C7D4F">
        <w:rPr>
          <w:rFonts w:ascii="Times New Roman" w:hAnsi="Times New Roman" w:cs="Times New Roman"/>
          <w:sz w:val="28"/>
          <w:szCs w:val="28"/>
        </w:rPr>
        <w:t>соответственно росту экономики,</w:t>
      </w:r>
      <w:r w:rsidRPr="00594155">
        <w:rPr>
          <w:rFonts w:ascii="Times New Roman" w:hAnsi="Times New Roman" w:cs="Times New Roman"/>
          <w:sz w:val="28"/>
          <w:szCs w:val="28"/>
        </w:rPr>
        <w:t xml:space="preserve"> более эффективному использованию и охране земель.</w:t>
      </w:r>
    </w:p>
    <w:p w:rsidR="00594155" w:rsidRPr="00594155" w:rsidRDefault="00594155" w:rsidP="00594155">
      <w:pPr>
        <w:autoSpaceDE w:val="0"/>
        <w:spacing w:line="297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C7D4F" w:rsidRDefault="000C7D4F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94155">
        <w:rPr>
          <w:rFonts w:ascii="Times New Roman" w:hAnsi="Times New Roman" w:cs="Times New Roman"/>
          <w:bCs/>
          <w:sz w:val="28"/>
          <w:szCs w:val="28"/>
        </w:rPr>
        <w:t>6. Перечень основных мероприятий Программы</w:t>
      </w:r>
    </w:p>
    <w:p w:rsidR="00594155" w:rsidRPr="00594155" w:rsidRDefault="00594155" w:rsidP="00594155">
      <w:pPr>
        <w:autoSpaceDE w:val="0"/>
        <w:spacing w:line="297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498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84"/>
        <w:gridCol w:w="2622"/>
        <w:gridCol w:w="2123"/>
        <w:gridCol w:w="1701"/>
        <w:gridCol w:w="2268"/>
      </w:tblGrid>
      <w:tr w:rsidR="00594155" w:rsidRPr="00594155" w:rsidTr="000C7D4F">
        <w:tc>
          <w:tcPr>
            <w:tcW w:w="78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proofErr w:type="gramStart"/>
            <w:r w:rsidRPr="00594155">
              <w:rPr>
                <w:sz w:val="28"/>
                <w:szCs w:val="28"/>
              </w:rPr>
              <w:t>п</w:t>
            </w:r>
            <w:proofErr w:type="gramEnd"/>
            <w:r w:rsidRPr="00594155">
              <w:rPr>
                <w:sz w:val="28"/>
                <w:szCs w:val="28"/>
              </w:rPr>
              <w:t>/п</w:t>
            </w:r>
          </w:p>
        </w:tc>
        <w:tc>
          <w:tcPr>
            <w:tcW w:w="262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Мероприятия по реализации Программы</w:t>
            </w:r>
          </w:p>
        </w:tc>
        <w:tc>
          <w:tcPr>
            <w:tcW w:w="212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170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Срок исполнения</w:t>
            </w:r>
          </w:p>
        </w:tc>
        <w:tc>
          <w:tcPr>
            <w:tcW w:w="226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ind w:left="128" w:hanging="128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Ответственные за выполнение мероприятия Программы</w:t>
            </w:r>
          </w:p>
        </w:tc>
      </w:tr>
      <w:tr w:rsidR="00594155" w:rsidRPr="00594155" w:rsidTr="000C7D4F">
        <w:trPr>
          <w:trHeight w:val="828"/>
        </w:trPr>
        <w:tc>
          <w:tcPr>
            <w:tcW w:w="784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1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Разъяснение гражданам земельного законодательства</w:t>
            </w:r>
          </w:p>
        </w:tc>
        <w:tc>
          <w:tcPr>
            <w:tcW w:w="21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не предусмотрены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 xml:space="preserve">постоянно </w:t>
            </w:r>
          </w:p>
        </w:tc>
        <w:tc>
          <w:tcPr>
            <w:tcW w:w="2268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Администрация сельского поселения</w:t>
            </w:r>
          </w:p>
        </w:tc>
      </w:tr>
      <w:tr w:rsidR="00594155" w:rsidRPr="00594155" w:rsidTr="000C7D4F">
        <w:trPr>
          <w:trHeight w:val="548"/>
        </w:trPr>
        <w:tc>
          <w:tcPr>
            <w:tcW w:w="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Организация регулярных мероприятий по очистке территории сельского поселения от мусора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Администрация сельского поселения</w:t>
            </w:r>
          </w:p>
        </w:tc>
      </w:tr>
      <w:tr w:rsidR="00594155" w:rsidRPr="00594155" w:rsidTr="000C7D4F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3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Выявление пустующих и нерационально используемых земель и своевременное вовлечение их в хозяйственный оборот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Администрация сельского поселения</w:t>
            </w:r>
          </w:p>
        </w:tc>
      </w:tr>
      <w:tr w:rsidR="00594155" w:rsidRPr="00594155" w:rsidTr="000C7D4F">
        <w:tc>
          <w:tcPr>
            <w:tcW w:w="78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4</w:t>
            </w:r>
          </w:p>
        </w:tc>
        <w:tc>
          <w:tcPr>
            <w:tcW w:w="262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Выявление фактов самовольного занятия земельных участков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Администрация сельского поселения</w:t>
            </w:r>
          </w:p>
        </w:tc>
      </w:tr>
      <w:tr w:rsidR="00594155" w:rsidRPr="00594155" w:rsidTr="000C7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Инвентаризация земель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594155" w:rsidRPr="00594155" w:rsidRDefault="00594155" w:rsidP="00A03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Администрация сельского поселения</w:t>
            </w:r>
          </w:p>
        </w:tc>
      </w:tr>
      <w:tr w:rsidR="00594155" w:rsidRPr="00594155" w:rsidTr="000C7D4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Выявление фактов использования земельных участков, приводящих к значительному ухудшению экологической обстановки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594155" w:rsidRPr="00594155" w:rsidRDefault="00594155" w:rsidP="00A0393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 xml:space="preserve">не предусмотрены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94155"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594155" w:rsidRPr="00594155" w:rsidRDefault="00594155" w:rsidP="00A0393D">
            <w:pPr>
              <w:pStyle w:val="ac"/>
              <w:jc w:val="center"/>
              <w:rPr>
                <w:sz w:val="28"/>
                <w:szCs w:val="28"/>
              </w:rPr>
            </w:pPr>
            <w:r w:rsidRPr="00594155">
              <w:rPr>
                <w:sz w:val="28"/>
                <w:szCs w:val="28"/>
              </w:rPr>
              <w:t>Администрация сельского поселения</w:t>
            </w:r>
          </w:p>
        </w:tc>
      </w:tr>
    </w:tbl>
    <w:p w:rsidR="00594155" w:rsidRPr="00594155" w:rsidRDefault="00594155" w:rsidP="00594155">
      <w:pPr>
        <w:autoSpaceDE w:val="0"/>
        <w:rPr>
          <w:rFonts w:ascii="Times New Roman" w:hAnsi="Times New Roman" w:cs="Times New Roman"/>
          <w:sz w:val="28"/>
          <w:szCs w:val="28"/>
        </w:rPr>
      </w:pPr>
    </w:p>
    <w:sectPr w:rsidR="00594155" w:rsidRPr="00594155" w:rsidSect="003A3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11" w:rsidRDefault="000B5C11" w:rsidP="00AD33F1">
      <w:r>
        <w:separator/>
      </w:r>
    </w:p>
  </w:endnote>
  <w:endnote w:type="continuationSeparator" w:id="0">
    <w:p w:rsidR="000B5C11" w:rsidRDefault="000B5C11" w:rsidP="00AD3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11" w:rsidRDefault="000B5C11" w:rsidP="00AD33F1">
      <w:r>
        <w:separator/>
      </w:r>
    </w:p>
  </w:footnote>
  <w:footnote w:type="continuationSeparator" w:id="0">
    <w:p w:rsidR="000B5C11" w:rsidRDefault="000B5C11" w:rsidP="00AD3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1234"/>
    <w:multiLevelType w:val="multilevel"/>
    <w:tmpl w:val="408A6CB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14095686"/>
    <w:multiLevelType w:val="multilevel"/>
    <w:tmpl w:val="F31C12E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">
    <w:nsid w:val="177C1E5D"/>
    <w:multiLevelType w:val="hybridMultilevel"/>
    <w:tmpl w:val="ED9CFA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D75866"/>
    <w:multiLevelType w:val="multilevel"/>
    <w:tmpl w:val="3432BF3A"/>
    <w:lvl w:ilvl="0">
      <w:start w:val="3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231C3005"/>
    <w:multiLevelType w:val="hybridMultilevel"/>
    <w:tmpl w:val="24D2D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843130"/>
    <w:multiLevelType w:val="multilevel"/>
    <w:tmpl w:val="8C38C338"/>
    <w:lvl w:ilvl="0">
      <w:start w:val="1"/>
      <w:numFmt w:val="decimal"/>
      <w:lvlText w:val="4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>
    <w:nsid w:val="36C7368F"/>
    <w:multiLevelType w:val="hybridMultilevel"/>
    <w:tmpl w:val="E2404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8BA7116"/>
    <w:multiLevelType w:val="hybridMultilevel"/>
    <w:tmpl w:val="414082D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AB7502F"/>
    <w:multiLevelType w:val="multilevel"/>
    <w:tmpl w:val="DCC2BD0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>
    <w:nsid w:val="3FC05855"/>
    <w:multiLevelType w:val="multilevel"/>
    <w:tmpl w:val="AFFA847A"/>
    <w:lvl w:ilvl="0">
      <w:start w:val="1"/>
      <w:numFmt w:val="decimal"/>
      <w:lvlText w:val="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>
    <w:nsid w:val="56A0768F"/>
    <w:multiLevelType w:val="multilevel"/>
    <w:tmpl w:val="01BA806E"/>
    <w:lvl w:ilvl="0">
      <w:start w:val="1"/>
      <w:numFmt w:val="decimal"/>
      <w:lvlText w:val="4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">
    <w:nsid w:val="63102FB5"/>
    <w:multiLevelType w:val="multilevel"/>
    <w:tmpl w:val="DFDE03DE"/>
    <w:lvl w:ilvl="0">
      <w:start w:val="2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>
    <w:nsid w:val="63B6117B"/>
    <w:multiLevelType w:val="multilevel"/>
    <w:tmpl w:val="17D81DB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1"/>
  </w:num>
  <w:num w:numId="2">
    <w:abstractNumId w:val="7"/>
  </w:num>
  <w:num w:numId="3">
    <w:abstractNumId w:val="6"/>
  </w:num>
  <w:num w:numId="4">
    <w:abstractNumId w:val="0"/>
  </w:num>
  <w:num w:numId="5">
    <w:abstractNumId w:val="11"/>
  </w:num>
  <w:num w:numId="6">
    <w:abstractNumId w:val="12"/>
  </w:num>
  <w:num w:numId="7">
    <w:abstractNumId w:val="8"/>
  </w:num>
  <w:num w:numId="8">
    <w:abstractNumId w:val="5"/>
  </w:num>
  <w:num w:numId="9">
    <w:abstractNumId w:val="10"/>
  </w:num>
  <w:num w:numId="10">
    <w:abstractNumId w:val="3"/>
  </w:num>
  <w:num w:numId="11">
    <w:abstractNumId w:val="9"/>
  </w:num>
  <w:num w:numId="12">
    <w:abstractNumId w:val="4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36C1"/>
    <w:rsid w:val="0000216E"/>
    <w:rsid w:val="00011D4D"/>
    <w:rsid w:val="000231F3"/>
    <w:rsid w:val="00025FE3"/>
    <w:rsid w:val="000278BB"/>
    <w:rsid w:val="0003022C"/>
    <w:rsid w:val="00053107"/>
    <w:rsid w:val="000606C1"/>
    <w:rsid w:val="00072945"/>
    <w:rsid w:val="00076DDF"/>
    <w:rsid w:val="00090DCE"/>
    <w:rsid w:val="000A0458"/>
    <w:rsid w:val="000A05A4"/>
    <w:rsid w:val="000A28EC"/>
    <w:rsid w:val="000B2651"/>
    <w:rsid w:val="000B5C11"/>
    <w:rsid w:val="000C0818"/>
    <w:rsid w:val="000C3231"/>
    <w:rsid w:val="000C56CB"/>
    <w:rsid w:val="000C7D4F"/>
    <w:rsid w:val="000D19FD"/>
    <w:rsid w:val="000F062E"/>
    <w:rsid w:val="000F4082"/>
    <w:rsid w:val="00100942"/>
    <w:rsid w:val="00103C90"/>
    <w:rsid w:val="00106539"/>
    <w:rsid w:val="00112807"/>
    <w:rsid w:val="001344A5"/>
    <w:rsid w:val="001436E7"/>
    <w:rsid w:val="00145B9D"/>
    <w:rsid w:val="00150F74"/>
    <w:rsid w:val="00171C65"/>
    <w:rsid w:val="00197703"/>
    <w:rsid w:val="001C0BB9"/>
    <w:rsid w:val="001C4FBF"/>
    <w:rsid w:val="001D5359"/>
    <w:rsid w:val="001D6C0D"/>
    <w:rsid w:val="001D7DBF"/>
    <w:rsid w:val="00211263"/>
    <w:rsid w:val="00213EB3"/>
    <w:rsid w:val="002240F4"/>
    <w:rsid w:val="002305F2"/>
    <w:rsid w:val="0025155E"/>
    <w:rsid w:val="00280C7E"/>
    <w:rsid w:val="00285E94"/>
    <w:rsid w:val="00287572"/>
    <w:rsid w:val="002A0AD7"/>
    <w:rsid w:val="002A76C2"/>
    <w:rsid w:val="002B08B1"/>
    <w:rsid w:val="002B52E4"/>
    <w:rsid w:val="002C10DA"/>
    <w:rsid w:val="002C3921"/>
    <w:rsid w:val="002C6377"/>
    <w:rsid w:val="002D51A0"/>
    <w:rsid w:val="002F5CF6"/>
    <w:rsid w:val="00307A86"/>
    <w:rsid w:val="00307A90"/>
    <w:rsid w:val="00311E07"/>
    <w:rsid w:val="003176B0"/>
    <w:rsid w:val="003231B6"/>
    <w:rsid w:val="00336F3C"/>
    <w:rsid w:val="003636DE"/>
    <w:rsid w:val="00375704"/>
    <w:rsid w:val="003816EC"/>
    <w:rsid w:val="00384728"/>
    <w:rsid w:val="00384A56"/>
    <w:rsid w:val="003853B2"/>
    <w:rsid w:val="00386914"/>
    <w:rsid w:val="00393065"/>
    <w:rsid w:val="00395202"/>
    <w:rsid w:val="003A3863"/>
    <w:rsid w:val="003E494A"/>
    <w:rsid w:val="003F0545"/>
    <w:rsid w:val="00403105"/>
    <w:rsid w:val="00410032"/>
    <w:rsid w:val="00423983"/>
    <w:rsid w:val="00453386"/>
    <w:rsid w:val="00456F4C"/>
    <w:rsid w:val="004675FE"/>
    <w:rsid w:val="00470199"/>
    <w:rsid w:val="00480351"/>
    <w:rsid w:val="00484CF2"/>
    <w:rsid w:val="00485C4D"/>
    <w:rsid w:val="0048726E"/>
    <w:rsid w:val="004910C0"/>
    <w:rsid w:val="004A4D54"/>
    <w:rsid w:val="004B6FC3"/>
    <w:rsid w:val="004D1BA5"/>
    <w:rsid w:val="004E4690"/>
    <w:rsid w:val="004E54E5"/>
    <w:rsid w:val="00501A9D"/>
    <w:rsid w:val="00502401"/>
    <w:rsid w:val="00507C71"/>
    <w:rsid w:val="005139AF"/>
    <w:rsid w:val="0053122D"/>
    <w:rsid w:val="00594155"/>
    <w:rsid w:val="00596D1F"/>
    <w:rsid w:val="005A0EDE"/>
    <w:rsid w:val="005B3225"/>
    <w:rsid w:val="005B3EB9"/>
    <w:rsid w:val="005C53C2"/>
    <w:rsid w:val="005D7A34"/>
    <w:rsid w:val="005F3B68"/>
    <w:rsid w:val="005F7384"/>
    <w:rsid w:val="00616BF6"/>
    <w:rsid w:val="006200CB"/>
    <w:rsid w:val="0063140E"/>
    <w:rsid w:val="0063407F"/>
    <w:rsid w:val="00635CC5"/>
    <w:rsid w:val="00640077"/>
    <w:rsid w:val="00641C7C"/>
    <w:rsid w:val="0064669A"/>
    <w:rsid w:val="0066125A"/>
    <w:rsid w:val="00662104"/>
    <w:rsid w:val="006715D5"/>
    <w:rsid w:val="00686C73"/>
    <w:rsid w:val="00692CEF"/>
    <w:rsid w:val="006958CC"/>
    <w:rsid w:val="006A0F57"/>
    <w:rsid w:val="006B62A5"/>
    <w:rsid w:val="006C31B8"/>
    <w:rsid w:val="006D7BB2"/>
    <w:rsid w:val="006E3483"/>
    <w:rsid w:val="006E42EE"/>
    <w:rsid w:val="006E6E99"/>
    <w:rsid w:val="006E7231"/>
    <w:rsid w:val="00703BD9"/>
    <w:rsid w:val="00707F5B"/>
    <w:rsid w:val="007137D6"/>
    <w:rsid w:val="00713F98"/>
    <w:rsid w:val="0072036F"/>
    <w:rsid w:val="00727741"/>
    <w:rsid w:val="00732102"/>
    <w:rsid w:val="00741EC7"/>
    <w:rsid w:val="00754C51"/>
    <w:rsid w:val="007557F4"/>
    <w:rsid w:val="00756A9B"/>
    <w:rsid w:val="00761088"/>
    <w:rsid w:val="007740D4"/>
    <w:rsid w:val="007A3E32"/>
    <w:rsid w:val="007A5855"/>
    <w:rsid w:val="007B1CDC"/>
    <w:rsid w:val="007B4FC6"/>
    <w:rsid w:val="007B5981"/>
    <w:rsid w:val="007B7E00"/>
    <w:rsid w:val="007D5A55"/>
    <w:rsid w:val="007F1BAD"/>
    <w:rsid w:val="007F215C"/>
    <w:rsid w:val="007F5314"/>
    <w:rsid w:val="007F6454"/>
    <w:rsid w:val="007F6B41"/>
    <w:rsid w:val="007F722A"/>
    <w:rsid w:val="00803047"/>
    <w:rsid w:val="00804E9C"/>
    <w:rsid w:val="00816E5F"/>
    <w:rsid w:val="008229B1"/>
    <w:rsid w:val="00826AC5"/>
    <w:rsid w:val="00834EA1"/>
    <w:rsid w:val="00841227"/>
    <w:rsid w:val="00851ADD"/>
    <w:rsid w:val="00855023"/>
    <w:rsid w:val="00855D23"/>
    <w:rsid w:val="0085642A"/>
    <w:rsid w:val="00860A9D"/>
    <w:rsid w:val="00865667"/>
    <w:rsid w:val="00881C01"/>
    <w:rsid w:val="008845FA"/>
    <w:rsid w:val="008A2EBA"/>
    <w:rsid w:val="008A474F"/>
    <w:rsid w:val="008B12A3"/>
    <w:rsid w:val="008B16C6"/>
    <w:rsid w:val="008B7132"/>
    <w:rsid w:val="008C7045"/>
    <w:rsid w:val="00900809"/>
    <w:rsid w:val="00903ADB"/>
    <w:rsid w:val="00922E86"/>
    <w:rsid w:val="009428D4"/>
    <w:rsid w:val="009906AA"/>
    <w:rsid w:val="00994FC2"/>
    <w:rsid w:val="009A612C"/>
    <w:rsid w:val="009C0499"/>
    <w:rsid w:val="009E05BB"/>
    <w:rsid w:val="009F0B69"/>
    <w:rsid w:val="00A072C3"/>
    <w:rsid w:val="00A20AA5"/>
    <w:rsid w:val="00A20AF2"/>
    <w:rsid w:val="00A22BF1"/>
    <w:rsid w:val="00A26631"/>
    <w:rsid w:val="00A33801"/>
    <w:rsid w:val="00A45567"/>
    <w:rsid w:val="00A5067B"/>
    <w:rsid w:val="00A559C2"/>
    <w:rsid w:val="00A75328"/>
    <w:rsid w:val="00A7656B"/>
    <w:rsid w:val="00A9130C"/>
    <w:rsid w:val="00AA2177"/>
    <w:rsid w:val="00AA2A15"/>
    <w:rsid w:val="00AB3C99"/>
    <w:rsid w:val="00AC4053"/>
    <w:rsid w:val="00AC40E7"/>
    <w:rsid w:val="00AD1E1D"/>
    <w:rsid w:val="00AD33F1"/>
    <w:rsid w:val="00AF22B8"/>
    <w:rsid w:val="00AF73C5"/>
    <w:rsid w:val="00AF7DB2"/>
    <w:rsid w:val="00B06ED1"/>
    <w:rsid w:val="00B11789"/>
    <w:rsid w:val="00B20884"/>
    <w:rsid w:val="00B316E7"/>
    <w:rsid w:val="00B32E26"/>
    <w:rsid w:val="00B56C8F"/>
    <w:rsid w:val="00B645D0"/>
    <w:rsid w:val="00B6571A"/>
    <w:rsid w:val="00B65FB7"/>
    <w:rsid w:val="00B706B3"/>
    <w:rsid w:val="00B774B5"/>
    <w:rsid w:val="00B83001"/>
    <w:rsid w:val="00BB4EDC"/>
    <w:rsid w:val="00BB682B"/>
    <w:rsid w:val="00BD0250"/>
    <w:rsid w:val="00BE1327"/>
    <w:rsid w:val="00BF5E53"/>
    <w:rsid w:val="00BF7388"/>
    <w:rsid w:val="00C03BD1"/>
    <w:rsid w:val="00C22A98"/>
    <w:rsid w:val="00C27A0D"/>
    <w:rsid w:val="00C31702"/>
    <w:rsid w:val="00C4029D"/>
    <w:rsid w:val="00C41941"/>
    <w:rsid w:val="00C4464C"/>
    <w:rsid w:val="00C457CA"/>
    <w:rsid w:val="00C64B92"/>
    <w:rsid w:val="00C716A9"/>
    <w:rsid w:val="00C93BE3"/>
    <w:rsid w:val="00C97845"/>
    <w:rsid w:val="00CA0B25"/>
    <w:rsid w:val="00CA364B"/>
    <w:rsid w:val="00CC3137"/>
    <w:rsid w:val="00CD3810"/>
    <w:rsid w:val="00CD5279"/>
    <w:rsid w:val="00CE0304"/>
    <w:rsid w:val="00CE14B2"/>
    <w:rsid w:val="00D012EC"/>
    <w:rsid w:val="00D01D6A"/>
    <w:rsid w:val="00D01E0A"/>
    <w:rsid w:val="00D024E0"/>
    <w:rsid w:val="00D118BC"/>
    <w:rsid w:val="00D13D75"/>
    <w:rsid w:val="00D30939"/>
    <w:rsid w:val="00D35A1D"/>
    <w:rsid w:val="00D43852"/>
    <w:rsid w:val="00D854A2"/>
    <w:rsid w:val="00D9236A"/>
    <w:rsid w:val="00D924A8"/>
    <w:rsid w:val="00D924EF"/>
    <w:rsid w:val="00DB0BB0"/>
    <w:rsid w:val="00DC3815"/>
    <w:rsid w:val="00DC55AC"/>
    <w:rsid w:val="00DD177B"/>
    <w:rsid w:val="00DD7D07"/>
    <w:rsid w:val="00DE08E2"/>
    <w:rsid w:val="00DF7226"/>
    <w:rsid w:val="00E103E9"/>
    <w:rsid w:val="00E43DC2"/>
    <w:rsid w:val="00E5049A"/>
    <w:rsid w:val="00E63B1B"/>
    <w:rsid w:val="00E65A18"/>
    <w:rsid w:val="00E850E5"/>
    <w:rsid w:val="00E85627"/>
    <w:rsid w:val="00E90194"/>
    <w:rsid w:val="00E90CB5"/>
    <w:rsid w:val="00EB22A2"/>
    <w:rsid w:val="00EC6022"/>
    <w:rsid w:val="00EC6C65"/>
    <w:rsid w:val="00EF0161"/>
    <w:rsid w:val="00EF44BE"/>
    <w:rsid w:val="00EF5498"/>
    <w:rsid w:val="00F03205"/>
    <w:rsid w:val="00F239DC"/>
    <w:rsid w:val="00F3109F"/>
    <w:rsid w:val="00F608F7"/>
    <w:rsid w:val="00F72EE0"/>
    <w:rsid w:val="00F81C00"/>
    <w:rsid w:val="00FA147F"/>
    <w:rsid w:val="00FA36C1"/>
    <w:rsid w:val="00FA70E9"/>
    <w:rsid w:val="00FB4BE1"/>
    <w:rsid w:val="00FB4C0E"/>
    <w:rsid w:val="00FB568E"/>
    <w:rsid w:val="00FC6A19"/>
    <w:rsid w:val="00FF1591"/>
    <w:rsid w:val="00FF3F45"/>
    <w:rsid w:val="00FF5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3F1"/>
    <w:pPr>
      <w:widowControl w:val="0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locked/>
    <w:rsid w:val="00EC6022"/>
    <w:pPr>
      <w:keepNext/>
      <w:widowControl/>
      <w:jc w:val="center"/>
      <w:outlineLvl w:val="1"/>
    </w:pPr>
    <w:rPr>
      <w:rFonts w:ascii="Times New Roman" w:eastAsia="Calibri" w:hAnsi="Times New Roman" w:cs="Times New Roman"/>
      <w:b/>
      <w:color w:val="auto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9"/>
    <w:semiHidden/>
    <w:rsid w:val="00BD0250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21">
    <w:name w:val="Основной текст (2)_"/>
    <w:basedOn w:val="a0"/>
    <w:link w:val="22"/>
    <w:uiPriority w:val="99"/>
    <w:locked/>
    <w:rsid w:val="00AD33F1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locked/>
    <w:rsid w:val="00AD33F1"/>
    <w:rPr>
      <w:rFonts w:ascii="Times New Roman" w:hAnsi="Times New Roman" w:cs="Times New Roman"/>
      <w:b/>
      <w:bCs/>
      <w:sz w:val="30"/>
      <w:szCs w:val="30"/>
      <w:shd w:val="clear" w:color="auto" w:fill="FFFFFF"/>
    </w:rPr>
  </w:style>
  <w:style w:type="character" w:customStyle="1" w:styleId="1">
    <w:name w:val="Заголовок №1_"/>
    <w:basedOn w:val="a0"/>
    <w:link w:val="10"/>
    <w:uiPriority w:val="99"/>
    <w:locked/>
    <w:rsid w:val="00AD33F1"/>
    <w:rPr>
      <w:rFonts w:ascii="Times New Roman" w:hAnsi="Times New Roman" w:cs="Times New Roman"/>
      <w:sz w:val="46"/>
      <w:szCs w:val="46"/>
      <w:shd w:val="clear" w:color="auto" w:fill="FFFFFF"/>
    </w:rPr>
  </w:style>
  <w:style w:type="character" w:customStyle="1" w:styleId="4">
    <w:name w:val="Основной текст (4)_"/>
    <w:basedOn w:val="a0"/>
    <w:uiPriority w:val="99"/>
    <w:rsid w:val="00AD33F1"/>
    <w:rPr>
      <w:rFonts w:ascii="Times New Roman" w:hAnsi="Times New Roman" w:cs="Times New Roman"/>
      <w:b/>
      <w:bCs/>
      <w:i/>
      <w:iCs/>
      <w:spacing w:val="-10"/>
      <w:sz w:val="18"/>
      <w:szCs w:val="18"/>
      <w:u w:val="none"/>
    </w:rPr>
  </w:style>
  <w:style w:type="character" w:customStyle="1" w:styleId="40">
    <w:name w:val="Основной текст (4)"/>
    <w:basedOn w:val="4"/>
    <w:uiPriority w:val="99"/>
    <w:rsid w:val="00AD33F1"/>
    <w:rPr>
      <w:rFonts w:ascii="Times New Roman" w:hAnsi="Times New Roman" w:cs="Times New Roman"/>
      <w:b/>
      <w:bCs/>
      <w:i/>
      <w:iCs/>
      <w:color w:val="000000"/>
      <w:spacing w:val="-10"/>
      <w:w w:val="100"/>
      <w:position w:val="0"/>
      <w:sz w:val="18"/>
      <w:szCs w:val="18"/>
      <w:u w:val="single"/>
      <w:lang w:val="ru-RU" w:eastAsia="ru-RU"/>
    </w:rPr>
  </w:style>
  <w:style w:type="character" w:customStyle="1" w:styleId="5">
    <w:name w:val="Основной текст (5)_"/>
    <w:basedOn w:val="a0"/>
    <w:link w:val="50"/>
    <w:uiPriority w:val="99"/>
    <w:locked/>
    <w:rsid w:val="00AD33F1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3pt">
    <w:name w:val="Основной текст (2) + Интервал 3 pt"/>
    <w:basedOn w:val="21"/>
    <w:uiPriority w:val="99"/>
    <w:rsid w:val="00AD33F1"/>
    <w:rPr>
      <w:rFonts w:ascii="Times New Roman" w:hAnsi="Times New Roman" w:cs="Times New Roman"/>
      <w:color w:val="000000"/>
      <w:spacing w:val="60"/>
      <w:w w:val="100"/>
      <w:position w:val="0"/>
      <w:sz w:val="26"/>
      <w:szCs w:val="26"/>
      <w:shd w:val="clear" w:color="auto" w:fill="FFFFFF"/>
      <w:lang w:val="ru-RU" w:eastAsia="ru-RU"/>
    </w:rPr>
  </w:style>
  <w:style w:type="paragraph" w:customStyle="1" w:styleId="22">
    <w:name w:val="Основной текст (2)"/>
    <w:basedOn w:val="a"/>
    <w:link w:val="21"/>
    <w:uiPriority w:val="99"/>
    <w:rsid w:val="00AD33F1"/>
    <w:pPr>
      <w:shd w:val="clear" w:color="auto" w:fill="FFFFFF"/>
      <w:spacing w:after="180" w:line="240" w:lineRule="atLeast"/>
      <w:jc w:val="center"/>
    </w:pPr>
    <w:rPr>
      <w:rFonts w:ascii="Times New Roman" w:eastAsia="Times New Roman" w:hAnsi="Times New Roman" w:cs="Times New Roman"/>
      <w:color w:val="auto"/>
      <w:sz w:val="26"/>
      <w:szCs w:val="26"/>
      <w:lang w:eastAsia="en-US"/>
    </w:rPr>
  </w:style>
  <w:style w:type="paragraph" w:customStyle="1" w:styleId="30">
    <w:name w:val="Основной текст (3)"/>
    <w:basedOn w:val="a"/>
    <w:link w:val="3"/>
    <w:uiPriority w:val="99"/>
    <w:rsid w:val="00AD33F1"/>
    <w:pPr>
      <w:shd w:val="clear" w:color="auto" w:fill="FFFFFF"/>
      <w:spacing w:before="180" w:after="360" w:line="240" w:lineRule="atLeast"/>
      <w:jc w:val="center"/>
    </w:pPr>
    <w:rPr>
      <w:rFonts w:ascii="Times New Roman" w:eastAsia="Times New Roman" w:hAnsi="Times New Roman" w:cs="Times New Roman"/>
      <w:b/>
      <w:bCs/>
      <w:color w:val="auto"/>
      <w:sz w:val="30"/>
      <w:szCs w:val="30"/>
      <w:lang w:eastAsia="en-US"/>
    </w:rPr>
  </w:style>
  <w:style w:type="paragraph" w:customStyle="1" w:styleId="10">
    <w:name w:val="Заголовок №1"/>
    <w:basedOn w:val="a"/>
    <w:link w:val="1"/>
    <w:uiPriority w:val="99"/>
    <w:rsid w:val="00AD33F1"/>
    <w:pPr>
      <w:shd w:val="clear" w:color="auto" w:fill="FFFFFF"/>
      <w:spacing w:before="360" w:after="360" w:line="240" w:lineRule="atLeast"/>
      <w:jc w:val="center"/>
      <w:outlineLvl w:val="0"/>
    </w:pPr>
    <w:rPr>
      <w:rFonts w:ascii="Times New Roman" w:eastAsia="Times New Roman" w:hAnsi="Times New Roman" w:cs="Times New Roman"/>
      <w:color w:val="auto"/>
      <w:sz w:val="46"/>
      <w:szCs w:val="46"/>
      <w:lang w:eastAsia="en-US"/>
    </w:rPr>
  </w:style>
  <w:style w:type="paragraph" w:customStyle="1" w:styleId="50">
    <w:name w:val="Основной текст (5)"/>
    <w:basedOn w:val="a"/>
    <w:link w:val="5"/>
    <w:uiPriority w:val="99"/>
    <w:rsid w:val="00AD33F1"/>
    <w:pPr>
      <w:shd w:val="clear" w:color="auto" w:fill="FFFFFF"/>
      <w:spacing w:before="60" w:after="360" w:line="240" w:lineRule="atLeast"/>
    </w:pPr>
    <w:rPr>
      <w:rFonts w:ascii="Times New Roman" w:eastAsia="Times New Roman" w:hAnsi="Times New Roman" w:cs="Times New Roman"/>
      <w:b/>
      <w:bCs/>
      <w:color w:val="auto"/>
      <w:sz w:val="19"/>
      <w:szCs w:val="19"/>
      <w:lang w:eastAsia="en-US"/>
    </w:rPr>
  </w:style>
  <w:style w:type="paragraph" w:styleId="a3">
    <w:name w:val="List Paragraph"/>
    <w:basedOn w:val="a"/>
    <w:uiPriority w:val="34"/>
    <w:qFormat/>
    <w:rsid w:val="00AD33F1"/>
    <w:pPr>
      <w:widowControl/>
      <w:spacing w:line="259" w:lineRule="auto"/>
      <w:ind w:left="720"/>
      <w:contextualSpacing/>
    </w:pPr>
    <w:rPr>
      <w:rFonts w:ascii="Calibri" w:eastAsia="Calibri" w:hAnsi="Calibri" w:cs="Times New Roman"/>
      <w:color w:val="auto"/>
      <w:sz w:val="22"/>
      <w:szCs w:val="22"/>
      <w:lang w:eastAsia="en-US"/>
    </w:rPr>
  </w:style>
  <w:style w:type="paragraph" w:styleId="a4">
    <w:name w:val="header"/>
    <w:basedOn w:val="a"/>
    <w:link w:val="a5"/>
    <w:rsid w:val="00AD33F1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AD33F1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AD33F1"/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47019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470199"/>
    <w:rPr>
      <w:rFonts w:ascii="Segoe UI" w:eastAsia="Arial Unicode MS" w:hAnsi="Segoe UI" w:cs="Segoe UI"/>
      <w:color w:val="000000"/>
      <w:sz w:val="18"/>
      <w:szCs w:val="18"/>
      <w:lang w:eastAsia="ru-RU"/>
    </w:rPr>
  </w:style>
  <w:style w:type="paragraph" w:customStyle="1" w:styleId="a00">
    <w:name w:val="a0"/>
    <w:basedOn w:val="a"/>
    <w:uiPriority w:val="99"/>
    <w:rsid w:val="00287572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20">
    <w:name w:val="Заголовок 2 Знак"/>
    <w:basedOn w:val="a0"/>
    <w:link w:val="2"/>
    <w:uiPriority w:val="99"/>
    <w:locked/>
    <w:rsid w:val="00EC6022"/>
    <w:rPr>
      <w:rFonts w:cs="Times New Roman"/>
      <w:b/>
      <w:sz w:val="32"/>
      <w:lang w:val="ru-RU" w:eastAsia="ru-RU" w:bidi="ar-SA"/>
    </w:rPr>
  </w:style>
  <w:style w:type="character" w:styleId="aa">
    <w:name w:val="Hyperlink"/>
    <w:basedOn w:val="a0"/>
    <w:uiPriority w:val="99"/>
    <w:semiHidden/>
    <w:unhideWhenUsed/>
    <w:rsid w:val="00336F3C"/>
    <w:rPr>
      <w:color w:val="0000FF"/>
      <w:u w:val="single"/>
    </w:rPr>
  </w:style>
  <w:style w:type="paragraph" w:customStyle="1" w:styleId="ConsPlusTitle">
    <w:name w:val="ConsPlusTitle"/>
    <w:rsid w:val="00662104"/>
    <w:pPr>
      <w:autoSpaceDE w:val="0"/>
      <w:autoSpaceDN w:val="0"/>
      <w:adjustRightInd w:val="0"/>
    </w:pPr>
    <w:rPr>
      <w:rFonts w:ascii="Times New Roman" w:hAnsi="Times New Roman"/>
      <w:b/>
      <w:bCs/>
      <w:sz w:val="22"/>
      <w:szCs w:val="22"/>
      <w:lang w:eastAsia="en-US"/>
    </w:rPr>
  </w:style>
  <w:style w:type="paragraph" w:customStyle="1" w:styleId="ConsPlusNormal">
    <w:name w:val="ConsPlusNormal"/>
    <w:rsid w:val="00662104"/>
    <w:pPr>
      <w:autoSpaceDE w:val="0"/>
      <w:autoSpaceDN w:val="0"/>
      <w:adjustRightInd w:val="0"/>
    </w:pPr>
    <w:rPr>
      <w:rFonts w:ascii="Times New Roman" w:hAnsi="Times New Roman"/>
      <w:sz w:val="28"/>
      <w:szCs w:val="28"/>
      <w:lang w:eastAsia="en-US"/>
    </w:rPr>
  </w:style>
  <w:style w:type="paragraph" w:customStyle="1" w:styleId="formattext">
    <w:name w:val="formattext"/>
    <w:basedOn w:val="a"/>
    <w:rsid w:val="0066210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ab">
    <w:name w:val="Таблицы (моноширинный)"/>
    <w:basedOn w:val="a"/>
    <w:next w:val="a"/>
    <w:uiPriority w:val="99"/>
    <w:rsid w:val="0003022C"/>
    <w:pPr>
      <w:autoSpaceDE w:val="0"/>
      <w:autoSpaceDN w:val="0"/>
      <w:adjustRightInd w:val="0"/>
    </w:pPr>
    <w:rPr>
      <w:rFonts w:ascii="Courier New" w:eastAsia="Times New Roman" w:hAnsi="Courier New" w:cs="Courier New"/>
      <w:color w:val="auto"/>
    </w:rPr>
  </w:style>
  <w:style w:type="paragraph" w:customStyle="1" w:styleId="Default">
    <w:name w:val="Default"/>
    <w:rsid w:val="0059415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ac">
    <w:name w:val="Содержимое таблицы"/>
    <w:basedOn w:val="a"/>
    <w:rsid w:val="00594155"/>
    <w:pPr>
      <w:widowControl/>
      <w:suppressLineNumbers/>
      <w:suppressAutoHyphens/>
    </w:pPr>
    <w:rPr>
      <w:rFonts w:ascii="Times New Roman" w:eastAsia="Times New Roman" w:hAnsi="Times New Roman" w:cs="Times New Roman"/>
      <w:color w:val="auto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23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7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7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Серов</dc:creator>
  <cp:keywords/>
  <dc:description/>
  <cp:lastModifiedBy>User</cp:lastModifiedBy>
  <cp:revision>9</cp:revision>
  <cp:lastPrinted>2018-06-19T11:23:00Z</cp:lastPrinted>
  <dcterms:created xsi:type="dcterms:W3CDTF">2018-06-06T16:33:00Z</dcterms:created>
  <dcterms:modified xsi:type="dcterms:W3CDTF">2018-06-19T11:25:00Z</dcterms:modified>
</cp:coreProperties>
</file>